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4.png" ContentType="image/png"/>
  <Override PartName="/word/media/image3.wmf" ContentType="image/x-wmf"/>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infAbs"/>
        <w:spacing w:lineRule="auto" w:line="240"/>
        <w:ind w:left="1701" w:hanging="141"/>
        <w:rPr>
          <w:rFonts w:ascii="CenturyGothic" w:hAnsi="CenturyGothic" w:cs="CenturyGothic"/>
          <w:color w:val="AC8542"/>
          <w:spacing w:val="4"/>
          <w:sz w:val="18"/>
          <w:szCs w:val="18"/>
          <w:vertAlign w:val="subscript"/>
        </w:rPr>
      </w:pPr>
      <w:r>
        <w:rPr>
          <w:rFonts w:cs="CenturyGothic" w:ascii="CenturyGothic" w:hAnsi="CenturyGothic"/>
          <w:color w:val="AC8542"/>
          <w:spacing w:val="4"/>
          <w:sz w:val="18"/>
          <w:szCs w:val="18"/>
          <w:vertAlign w:val="subscript"/>
        </w:rPr>
        <mc:AlternateContent>
          <mc:Choice Requires="wps">
            <w:drawing>
              <wp:anchor behindDoc="0" distT="0" distB="0" distL="114300" distR="114300" simplePos="0" locked="0" layoutInCell="1" allowOverlap="1" relativeHeight="2" wp14:anchorId="1E06202E">
                <wp:simplePos x="0" y="0"/>
                <wp:positionH relativeFrom="page">
                  <wp:posOffset>838200</wp:posOffset>
                </wp:positionH>
                <wp:positionV relativeFrom="paragraph">
                  <wp:posOffset>635</wp:posOffset>
                </wp:positionV>
                <wp:extent cx="5810885" cy="13649960"/>
                <wp:effectExtent l="0" t="0" r="0" b="9525"/>
                <wp:wrapSquare wrapText="bothSides"/>
                <wp:docPr id="1" name="Textfeld 7"/>
                <a:graphic xmlns:a="http://schemas.openxmlformats.org/drawingml/2006/main">
                  <a:graphicData uri="http://schemas.microsoft.com/office/word/2010/wordprocessingShape">
                    <wps:wsp>
                      <wps:cNvSpPr/>
                      <wps:spPr>
                        <a:xfrm>
                          <a:off x="0" y="0"/>
                          <a:ext cx="5810400" cy="1364940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EinfAbs"/>
                              <w:tabs>
                                <w:tab w:val="right" w:pos="3980" w:leader="none"/>
                              </w:tabs>
                              <w:jc w:val="center"/>
                              <w:rPr>
                                <w:rFonts w:ascii="Futura Book" w:hAnsi="Futura Book" w:cs="CenturyGothic"/>
                                <w:spacing w:val="4"/>
                                <w:sz w:val="18"/>
                                <w:szCs w:val="18"/>
                              </w:rPr>
                            </w:pPr>
                            <w:r>
                              <w:rPr/>
                              <w:drawing>
                                <wp:inline distT="0" distB="0" distL="0" distR="4445">
                                  <wp:extent cx="3919855" cy="3038475"/>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2"/>
                                          <a:stretch>
                                            <a:fillRect/>
                                          </a:stretch>
                                        </pic:blipFill>
                                        <pic:spPr bwMode="auto">
                                          <a:xfrm>
                                            <a:off x="0" y="0"/>
                                            <a:ext cx="3919855" cy="3038475"/>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Trompe-l’oeil vom Feinsten</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Die neue Form dieser Dreidimensionalität entsteht mithilfe einer speziellen Airbrush-Technik, einer gleichermaßen digitalen wie analogen Methode. Die Fotos von Werken des </w:t>
                            </w:r>
                            <w:r>
                              <w:rPr>
                                <w:rFonts w:cs="CenturyGothic" w:ascii="Futura Book" w:hAnsi="Futura Book"/>
                                <w:b/>
                                <w:i/>
                                <w:spacing w:val="4"/>
                                <w:sz w:val="18"/>
                                <w:szCs w:val="18"/>
                              </w:rPr>
                              <w:t>„Plastylism“</w:t>
                            </w:r>
                            <w:r>
                              <w:rPr>
                                <w:rFonts w:cs="CenturyGothic" w:ascii="Futura Book" w:hAnsi="Futura Book"/>
                                <w:i/>
                                <w:spacing w:val="4"/>
                                <w:sz w:val="18"/>
                                <w:szCs w:val="18"/>
                              </w:rPr>
                              <w:t xml:space="preserve"> zaubern Dreidimensionalität auch in den gleichnamigen Bildband. Ein inspirierender Genuss für eingefleischte Visualisten.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 ältesten erhaltenen Beispiele von Trompe-l’oeil kennt man aus Pompeii. Neu interpretiert und genutzt wird die illusionistische Malerei auf überwältigende Weise von „An Idiot“. Der Künster verleiht den in seiner „digitalanalogen“ Airbrush-Technik ausgeführten Werken seines Plastylism einen dreidimensionalen Charakter. Er knüpft damit jedoch nur bedingt an die altmeisterliche Trompe-l’oeil-Malerei an. Diese täuschte die Dreidimensionalität mittels perspektivischer Darstellung vor.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An Idiots hauchdünn aufgesprühte Dreidimensionalität vermittelt jedoch den realistischen Eindruck, dass seine Motive dreidimensional sind, und noch dazu reliefartig in Plastikfolie vakuumverpackt wurden. So haben diese Gemälde für An Idiot einen „konservierten Charakter“. Dies umso mehr, da der Künstler die Werke des Plastylism über das Tablet ausschließlich in hochmodernen lichtbeständigen Farben auf nahezu unverwüstlicher Polyesterleinwand erschafft.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Zu bestaunen gibt es die Werke, auch in Detailausschnitten, im Kunstbildband </w:t>
                            </w:r>
                            <w:r>
                              <w:rPr>
                                <w:rFonts w:cs="CenturyGothic" w:ascii="Futura Book" w:hAnsi="Futura Book"/>
                                <w:b/>
                                <w:spacing w:val="4"/>
                                <w:sz w:val="18"/>
                                <w:szCs w:val="18"/>
                              </w:rPr>
                              <w:t>„Plastylism“</w:t>
                            </w:r>
                            <w:r>
                              <w:rPr>
                                <w:rFonts w:cs="CenturyGothic" w:ascii="Futura Book" w:hAnsi="Futura Book"/>
                                <w:spacing w:val="4"/>
                                <w:sz w:val="18"/>
                                <w:szCs w:val="18"/>
                              </w:rPr>
                              <w: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pPr>
                            <w:r>
                              <w:rPr/>
                            </w:r>
                          </w:p>
                        </w:txbxContent>
                      </wps:txbx>
                      <wps:bodyPr>
                        <a:prstTxWarp prst="textNoShape"/>
                        <a:noAutofit/>
                      </wps:bodyPr>
                    </wps:wsp>
                  </a:graphicData>
                </a:graphic>
              </wp:anchor>
            </w:drawing>
          </mc:Choice>
          <mc:Fallback>
            <w:pict>
              <v:rect id="shape_0" ID="Textfeld 7" stroked="f" style="position:absolute;margin-left:66pt;margin-top:0.05pt;width:457.45pt;height:1074.7pt;mso-position-horizontal-relative:page" wp14:anchorId="1E06202E">
                <w10:wrap type="square"/>
                <v:fill o:detectmouseclick="t" on="false"/>
                <v:stroke color="#3465a4" joinstyle="round" endcap="flat"/>
                <v:textbox>
                  <w:txbxContent>
                    <w:p>
                      <w:pPr>
                        <w:pStyle w:val="EinfAbs"/>
                        <w:tabs>
                          <w:tab w:val="right" w:pos="3980" w:leader="none"/>
                        </w:tabs>
                        <w:jc w:val="center"/>
                        <w:rPr>
                          <w:rFonts w:ascii="Futura Book" w:hAnsi="Futura Book" w:cs="CenturyGothic"/>
                          <w:spacing w:val="4"/>
                          <w:sz w:val="18"/>
                          <w:szCs w:val="18"/>
                        </w:rPr>
                      </w:pPr>
                      <w:r>
                        <w:rPr/>
                        <w:drawing>
                          <wp:inline distT="0" distB="0" distL="0" distR="4445">
                            <wp:extent cx="3919855" cy="3038475"/>
                            <wp:effectExtent l="0" t="0" r="0" b="0"/>
                            <wp:docPr id="4"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
                                    <pic:cNvPicPr>
                                      <a:picLocks noChangeAspect="1" noChangeArrowheads="1"/>
                                    </pic:cNvPicPr>
                                  </pic:nvPicPr>
                                  <pic:blipFill>
                                    <a:blip r:embed="rId2"/>
                                    <a:stretch>
                                      <a:fillRect/>
                                    </a:stretch>
                                  </pic:blipFill>
                                  <pic:spPr bwMode="auto">
                                    <a:xfrm>
                                      <a:off x="0" y="0"/>
                                      <a:ext cx="3919855" cy="3038475"/>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Trompe-l’oeil vom Feinsten</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Die neue Form dieser Dreidimensionalität entsteht mithilfe einer speziellen Airbrush-Technik, einer gleichermaßen digitalen wie analogen Methode. Die Fotos von Werken des </w:t>
                      </w:r>
                      <w:r>
                        <w:rPr>
                          <w:rFonts w:cs="CenturyGothic" w:ascii="Futura Book" w:hAnsi="Futura Book"/>
                          <w:b/>
                          <w:i/>
                          <w:spacing w:val="4"/>
                          <w:sz w:val="18"/>
                          <w:szCs w:val="18"/>
                        </w:rPr>
                        <w:t>„Plastylism“</w:t>
                      </w:r>
                      <w:r>
                        <w:rPr>
                          <w:rFonts w:cs="CenturyGothic" w:ascii="Futura Book" w:hAnsi="Futura Book"/>
                          <w:i/>
                          <w:spacing w:val="4"/>
                          <w:sz w:val="18"/>
                          <w:szCs w:val="18"/>
                        </w:rPr>
                        <w:t xml:space="preserve"> zaubern Dreidimensionalität auch in den gleichnamigen Bildband. Ein inspirierender Genuss für eingefleischte Visualisten.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 ältesten erhaltenen Beispiele von Trompe-l’oeil kennt man aus Pompeii. Neu interpretiert und genutzt wird die illusionistische Malerei auf überwältigende Weise von „An Idiot“. Der Künster verleiht den in seiner „digitalanalogen“ Airbrush-Technik ausgeführten Werken seines Plastylism einen dreidimensionalen Charakter. Er knüpft damit jedoch nur bedingt an die altmeisterliche Trompe-l’oeil-Malerei an. Diese täuschte die Dreidimensionalität mittels perspektivischer Darstellung vor.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An Idiots hauchdünn aufgesprühte Dreidimensionalität vermittelt jedoch den realistischen Eindruck, dass seine Motive dreidimensional sind, und noch dazu reliefartig in Plastikfolie vakuumverpackt wurden. So haben diese Gemälde für An Idiot einen „konservierten Charakter“. Dies umso mehr, da der Künstler die Werke des Plastylism über das Tablet ausschließlich in hochmodernen lichtbeständigen Farben auf nahezu unverwüstlicher Polyesterleinwand erschafft.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Zu bestaunen gibt es die Werke, auch in Detailausschnitten, im Kunstbildband </w:t>
                      </w:r>
                      <w:r>
                        <w:rPr>
                          <w:rFonts w:cs="CenturyGothic" w:ascii="Futura Book" w:hAnsi="Futura Book"/>
                          <w:b/>
                          <w:spacing w:val="4"/>
                          <w:sz w:val="18"/>
                          <w:szCs w:val="18"/>
                        </w:rPr>
                        <w:t>„Plastylism“</w:t>
                      </w:r>
                      <w:r>
                        <w:rPr>
                          <w:rFonts w:cs="CenturyGothic" w:ascii="Futura Book" w:hAnsi="Futura Book"/>
                          <w:spacing w:val="4"/>
                          <w:sz w:val="18"/>
                          <w:szCs w:val="18"/>
                        </w:rPr>
                        <w: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pPr>
                      <w:r>
                        <w:rPr/>
                      </w:r>
                    </w:p>
                  </w:txbxContent>
                </v:textbox>
              </v:rect>
            </w:pict>
          </mc:Fallback>
        </mc:AlternateConten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t xml:space="preserve">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 </w: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701" w:hanging="0"/>
        <w:jc w:val="both"/>
        <w:rPr/>
      </w:pPr>
      <w:hyperlink r:id="rId3">
        <w:r>
          <w:rPr>
            <w:rStyle w:val="Internetverknpfung"/>
            <w:rFonts w:cs="CenturyGothic" w:ascii="Futura Book" w:hAnsi="Futura Book"/>
            <w:spacing w:val="4"/>
            <w:sz w:val="18"/>
            <w:szCs w:val="18"/>
          </w:rPr>
          <w:t>www.oiobooks.com</w:t>
        </w:r>
      </w:hyperlink>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rFonts w:ascii="Futura Book" w:hAnsi="Futura Book" w:cs="CenturyGothic"/>
          <w:spacing w:val="4"/>
          <w:sz w:val="18"/>
          <w:szCs w:val="18"/>
        </w:rPr>
      </w:pPr>
      <w:r>
        <w:rPr/>
        <w:drawing>
          <wp:inline distT="0" distB="0" distL="0" distR="0">
            <wp:extent cx="3143885" cy="3590290"/>
            <wp:effectExtent l="0" t="0" r="0" b="0"/>
            <wp:docPr id="5"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
                    <pic:cNvPicPr>
                      <a:picLocks noChangeAspect="1" noChangeArrowheads="1"/>
                    </pic:cNvPicPr>
                  </pic:nvPicPr>
                  <pic:blipFill>
                    <a:blip r:embed="rId4"/>
                    <a:srcRect l="0" t="7056" r="0" b="9952"/>
                    <a:stretch>
                      <a:fillRect/>
                    </a:stretch>
                  </pic:blipFill>
                  <pic:spPr bwMode="auto">
                    <a:xfrm>
                      <a:off x="0" y="0"/>
                      <a:ext cx="3143885" cy="3590290"/>
                    </a:xfrm>
                    <a:prstGeom prst="rect">
                      <a:avLst/>
                    </a:prstGeom>
                  </pic:spPr>
                </pic:pic>
              </a:graphicData>
            </a:graphic>
          </wp:inline>
        </w:drawing>
      </w:r>
      <w:r>
        <w:rPr/>
        <w:drawing>
          <wp:inline distT="0" distB="0" distL="0" distR="0">
            <wp:extent cx="2409825" cy="2827020"/>
            <wp:effectExtent l="0" t="0" r="0" b="0"/>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
                    <pic:cNvPicPr>
                      <a:picLocks noChangeAspect="1" noChangeArrowheads="1"/>
                    </pic:cNvPicPr>
                  </pic:nvPicPr>
                  <pic:blipFill>
                    <a:blip r:embed="rId5"/>
                    <a:stretch>
                      <a:fillRect/>
                    </a:stretch>
                  </pic:blipFill>
                  <pic:spPr bwMode="auto">
                    <a:xfrm>
                      <a:off x="0" y="0"/>
                      <a:ext cx="2409825" cy="2827020"/>
                    </a:xfrm>
                    <a:prstGeom prst="rect">
                      <a:avLst/>
                    </a:prstGeom>
                  </pic:spPr>
                </pic:pic>
              </a:graphicData>
            </a:graphic>
          </wp:inline>
        </w:drawing>
      </w:r>
    </w:p>
    <w:p>
      <w:pPr>
        <w:pStyle w:val="EinfAbs"/>
        <w:tabs>
          <w:tab w:val="right" w:pos="3980" w:leader="none"/>
        </w:tabs>
        <w:ind w:left="1560" w:hanging="0"/>
        <w:jc w:val="both"/>
        <w:rPr>
          <w:rFonts w:ascii="Futura Book" w:hAnsi="Futura Book" w:cs="CenturyGothic"/>
          <w:b/>
          <w:b/>
          <w:spacing w:val="4"/>
          <w:sz w:val="20"/>
          <w:szCs w:val="20"/>
        </w:rPr>
      </w:pPr>
      <w:r>
        <w:rPr>
          <w:rFonts w:cs="CenturyGothic" w:ascii="Futura Book" w:hAnsi="Futura Book"/>
          <w:b/>
          <w:spacing w:val="4"/>
          <w:sz w:val="20"/>
          <w:szCs w:val="20"/>
        </w:rPr>
        <w:t>Plastylism</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Robert Gabor (Hrsg.)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Hardcover</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24 x 28,5 cm, 160 Seiten</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150 Abbildungen in Farbe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ISBN: 978-3-03889-002-7</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29,99 € [D] 30,90 € [A]</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Oktober 2017</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t>Für Presseinformationen, Interviewanfragen und Bildmaterial:</w:t>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t>OIO BOOKS</w:t>
      </w:r>
    </w:p>
    <w:p>
      <w:pPr>
        <w:pStyle w:val="EinfAbs"/>
        <w:tabs>
          <w:tab w:val="right" w:pos="3980" w:leader="none"/>
        </w:tabs>
        <w:ind w:left="1560" w:hanging="0"/>
        <w:rPr>
          <w:rFonts w:ascii="Futura Book" w:hAnsi="Futura Book" w:cs="CenturyGothic"/>
          <w:spacing w:val="4"/>
          <w:sz w:val="16"/>
          <w:szCs w:val="16"/>
        </w:rPr>
      </w:pPr>
      <w:r>
        <w:rPr/>
      </w:r>
    </w:p>
    <w:p>
      <w:pPr>
        <w:pStyle w:val="Normal"/>
        <w:ind w:left="1560" w:hanging="0"/>
        <w:rPr/>
      </w:pPr>
      <w:r>
        <w:rPr/>
      </w:r>
    </w:p>
    <w:sectPr>
      <w:headerReference w:type="default" r:id="rId6"/>
      <w:type w:val="nextPage"/>
      <w:pgSz w:w="11906" w:h="16820"/>
      <w:pgMar w:left="0" w:right="720" w:header="426" w:top="1792" w:footer="0" w:bottom="122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MinionPro-Regular">
    <w:charset w:val="00"/>
    <w:family w:val="roman"/>
    <w:pitch w:val="variable"/>
  </w:font>
  <w:font w:name="Futura Book">
    <w:charset w:val="00"/>
    <w:family w:val="roman"/>
    <w:pitch w:val="variable"/>
  </w:font>
  <w:font w:name="CenturyGothic">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ind w:left="1418" w:right="690" w:hanging="0"/>
      <w:jc w:val="center"/>
      <w:rPr/>
    </w:pPr>
    <w:r>
      <w:rPr/>
      <w:drawing>
        <wp:inline distT="0" distB="2540" distL="0" distR="9525">
          <wp:extent cx="2333625" cy="416560"/>
          <wp:effectExtent l="0" t="0" r="0" b="0"/>
          <wp:docPr id="7" name="Bild1" descr="C:\Users\Becker\AppData\Local\Temp\OIOBOOKS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C:\Users\Becker\AppData\Local\Temp\OIOBOOKS LOGO-1.png"/>
                  <pic:cNvPicPr>
                    <a:picLocks noChangeAspect="1" noChangeArrowheads="1"/>
                  </pic:cNvPicPr>
                </pic:nvPicPr>
                <pic:blipFill>
                  <a:blip r:embed="rId1"/>
                  <a:stretch>
                    <a:fillRect/>
                  </a:stretch>
                </pic:blipFill>
                <pic:spPr bwMode="auto">
                  <a:xfrm>
                    <a:off x="0" y="0"/>
                    <a:ext cx="2333625" cy="416560"/>
                  </a:xfrm>
                  <a:prstGeom prst="rect">
                    <a:avLst/>
                  </a:prstGeom>
                </pic:spPr>
              </pic:pic>
            </a:graphicData>
          </a:graphic>
        </wp:inline>
      </w:drawing>
    </w:r>
  </w:p>
  <w:p>
    <w:pPr>
      <w:pStyle w:val="Kopfzeile"/>
      <w:ind w:left="1276" w:right="832" w:hanging="0"/>
      <w:jc w:val="center"/>
      <w:rPr/>
    </w:pPr>
    <w:r>
      <w:rPr>
        <w:b/>
        <w:color w:val="808080" w:themeColor="background1" w:themeShade="80"/>
        <w:sz w:val="28"/>
        <w:szCs w:val="28"/>
      </w:rPr>
      <w:t>PRESSEINFORMATION</w:t>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de-DE" w:eastAsia="de-DE"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jc w:val="left"/>
    </w:pPr>
    <w:rPr>
      <w:rFonts w:ascii="Cambria" w:hAnsi="Cambria" w:eastAsia="ＭＳ 明朝" w:cs="" w:asciiTheme="minorHAnsi" w:cstheme="minorBidi" w:eastAsiaTheme="minorEastAsia" w:hAnsiTheme="minorHAnsi"/>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156d29"/>
    <w:rPr/>
  </w:style>
  <w:style w:type="character" w:styleId="FuzeileZchn" w:customStyle="1">
    <w:name w:val="Fußzeile Zchn"/>
    <w:basedOn w:val="DefaultParagraphFont"/>
    <w:link w:val="Fuzeile"/>
    <w:uiPriority w:val="99"/>
    <w:qFormat/>
    <w:rsid w:val="00156d29"/>
    <w:rPr/>
  </w:style>
  <w:style w:type="character" w:styleId="SprechblasentextZchn" w:customStyle="1">
    <w:name w:val="Sprechblasentext Zchn"/>
    <w:basedOn w:val="DefaultParagraphFont"/>
    <w:link w:val="Sprechblasentext"/>
    <w:uiPriority w:val="99"/>
    <w:semiHidden/>
    <w:qFormat/>
    <w:rsid w:val="00af4069"/>
    <w:rPr>
      <w:rFonts w:ascii="Lucida Grande" w:hAnsi="Lucida Grande" w:cs="Lucida Grande"/>
      <w:sz w:val="18"/>
      <w:szCs w:val="18"/>
    </w:rPr>
  </w:style>
  <w:style w:type="character" w:styleId="Internetverknpfung">
    <w:name w:val="Internetverknüpfung"/>
    <w:basedOn w:val="DefaultParagraphFont"/>
    <w:uiPriority w:val="99"/>
    <w:unhideWhenUsed/>
    <w:rsid w:val="00bc3418"/>
    <w:rPr>
      <w:color w:val="0000FF" w:themeColor="hyperlink"/>
      <w:u w:val="single"/>
    </w:rPr>
  </w:style>
  <w:style w:type="character" w:styleId="UnresolvedMention" w:customStyle="1">
    <w:name w:val="Unresolved Mention"/>
    <w:basedOn w:val="DefaultParagraphFont"/>
    <w:uiPriority w:val="99"/>
    <w:semiHidden/>
    <w:unhideWhenUsed/>
    <w:qFormat/>
    <w:rsid w:val="00e17faf"/>
    <w:rPr>
      <w:color w:val="808080"/>
      <w:shd w:fill="E6E6E6" w:val="clear"/>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EinfAbs" w:customStyle="1">
    <w:name w:val="[Einf. Abs.]"/>
    <w:basedOn w:val="Normal"/>
    <w:uiPriority w:val="99"/>
    <w:qFormat/>
    <w:rsid w:val="00156d29"/>
    <w:pPr>
      <w:widowControl w:val="false"/>
      <w:spacing w:lineRule="auto" w:line="288"/>
      <w:textAlignment w:val="center"/>
    </w:pPr>
    <w:rPr>
      <w:rFonts w:ascii="MinionPro-Regular" w:hAnsi="MinionPro-Regular" w:cs="MinionPro-Regular"/>
      <w:color w:val="000000"/>
    </w:rPr>
  </w:style>
  <w:style w:type="paragraph" w:styleId="Kopfzeile">
    <w:name w:val="Header"/>
    <w:basedOn w:val="Normal"/>
    <w:link w:val="KopfzeileZchn"/>
    <w:uiPriority w:val="99"/>
    <w:unhideWhenUsed/>
    <w:rsid w:val="00156d29"/>
    <w:pPr>
      <w:tabs>
        <w:tab w:val="center" w:pos="4536" w:leader="none"/>
        <w:tab w:val="right" w:pos="9072" w:leader="none"/>
      </w:tabs>
    </w:pPr>
    <w:rPr/>
  </w:style>
  <w:style w:type="paragraph" w:styleId="Fuzeile">
    <w:name w:val="Footer"/>
    <w:basedOn w:val="Normal"/>
    <w:link w:val="FuzeileZchn"/>
    <w:uiPriority w:val="99"/>
    <w:unhideWhenUsed/>
    <w:rsid w:val="00156d29"/>
    <w:pPr>
      <w:tabs>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af4069"/>
    <w:pPr/>
    <w:rPr>
      <w:rFonts w:ascii="Lucida Grande" w:hAnsi="Lucida Grande" w:cs="Lucida Grande"/>
      <w:sz w:val="18"/>
      <w:szCs w:val="18"/>
    </w:rPr>
  </w:style>
  <w:style w:type="paragraph" w:styleId="KeinAbsatzformat" w:customStyle="1">
    <w:name w:val="[Kein Absatzformat]"/>
    <w:qFormat/>
    <w:rsid w:val="00af4069"/>
    <w:pPr>
      <w:widowControl w:val="false"/>
      <w:bidi w:val="0"/>
      <w:spacing w:lineRule="auto" w:line="288"/>
      <w:jc w:val="left"/>
      <w:textAlignment w:val="center"/>
    </w:pPr>
    <w:rPr>
      <w:rFonts w:ascii="MinionPro-Regular" w:hAnsi="MinionPro-Regular" w:cs="MinionPro-Regular" w:eastAsia="ＭＳ 明朝"/>
      <w:color w:val="000000"/>
      <w:kern w:val="0"/>
      <w:sz w:val="24"/>
      <w:szCs w:val="24"/>
      <w:lang w:val="de-DE" w:eastAsia="de-DE" w:bidi="ar-SA"/>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oiobooks.com/" TargetMode="External"/><Relationship Id="rId4" Type="http://schemas.openxmlformats.org/officeDocument/2006/relationships/image" Target="media/image2.jpeg"/><Relationship Id="rId5" Type="http://schemas.openxmlformats.org/officeDocument/2006/relationships/image" Target="media/image3.wmf"/><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81DED-ABF3-40C3-B56D-6B9025F1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LibreOffice/5.4.6.2$Windows_X86_64 LibreOffice_project/4014ce260a04f1026ba855d3b8d91541c224eab8</Application>
  <Pages>2</Pages>
  <Words>381</Words>
  <Characters>2447</Characters>
  <CharactersWithSpaces>2809</CharactersWithSpaces>
  <Paragraphs>25</Paragraphs>
  <Company>Wolfram Söll, designwerk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2017-09-20T11:25:00Z</dcterms:created>
  <dc:creator>Stefanie Geisberger</dc:creator>
  <dc:description/>
  <dc:language>de-AT</dc:language>
  <cp:lastModifiedBy/>
  <cp:lastPrinted>2017-05-15T13:10:00Z</cp:lastPrinted>
  <dcterms:modified xsi:type="dcterms:W3CDTF">2018-05-18T16:02:37Z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Wolfram Söll, designwerk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